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page" w:horzAnchor="margin" w:tblpX="0" w:tblpY="780"/>
        <w:tblW w:w="153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5"/>
        <w:gridCol w:w="2108"/>
        <w:gridCol w:w="1445"/>
        <w:gridCol w:w="4040"/>
        <w:gridCol w:w="2040"/>
        <w:gridCol w:w="2388"/>
        <w:gridCol w:w="2802"/>
        <w:tblGridChange w:id="0">
          <w:tblGrid>
            <w:gridCol w:w="565"/>
            <w:gridCol w:w="2108"/>
            <w:gridCol w:w="1445"/>
            <w:gridCol w:w="4040"/>
            <w:gridCol w:w="2040"/>
            <w:gridCol w:w="2388"/>
            <w:gridCol w:w="2802"/>
          </w:tblGrid>
        </w:tblGridChange>
      </w:tblGrid>
      <w:tr>
        <w:trPr>
          <w:cantSplit w:val="1"/>
          <w:trHeight w:val="557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Topic/Literacy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Maths – </w:t>
            </w:r>
          </w:p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White Rose Maths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Understanding the world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PSED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Expressive Arts and Design</w:t>
            </w:r>
          </w:p>
        </w:tc>
      </w:tr>
      <w:tr>
        <w:trPr>
          <w:cantSplit w:val="1"/>
          <w:trHeight w:val="1134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Autumn 1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Super Special Me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Happy to be Me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Pete the Cat. I love my white shoes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Colours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Matching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Sorting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Past and Present to begin to make sense of our own life story and family history.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What is harvest?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Separating </w:t>
            </w:r>
            <w:r w:rsidDel="00000000" w:rsidR="00000000" w:rsidRPr="00000000">
              <w:rPr>
                <w:rtl w:val="0"/>
              </w:rPr>
              <w:t xml:space="preserve">from the main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carer with support.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Manage self-help e.g. toilets, handwashing, coats on.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Henri Matisse - collage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Autumn crafts – use of natural resources.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34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Autum 2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Autumn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Tap the Magic Tree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Wow said the Owl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Number 1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Number 2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Pattern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Consolidation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Autumn environment.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Observing changes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Look at night and day,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How do Christians celebrate Christmas?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Learn all about a range of feelings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Following rules and routines.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Barbara Hepworth - 3D art 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rtl w:val="0"/>
              </w:rPr>
              <w:t xml:space="preserve">Diwali fireworks pictures.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color w:val="00000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rtl w:val="0"/>
              </w:rPr>
              <w:t xml:space="preserve">Mehndi hand patterns.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rtl w:val="0"/>
              </w:rPr>
              <w:t xml:space="preserve">Skeleton craft.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rtl w:val="0"/>
              </w:rPr>
              <w:t xml:space="preserve">Bonfire night craft.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rtl w:val="0"/>
              </w:rPr>
              <w:t xml:space="preserve">Design a poppy.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rtl w:val="0"/>
              </w:rPr>
              <w:t xml:space="preserve">Poppy transient art.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rtl w:val="0"/>
              </w:rPr>
              <w:t xml:space="preserve">Christmas cards.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34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Spring 1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Winter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I can fly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Blue Penguin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Number 3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Number 4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Number 5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Consolidation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Customs &amp; beliefs - Chinese New Year and Mother’s Day.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Which places are special to you and why?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Children to understand and accept the needs of others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Drawing and painting - Perle Fine</w:t>
            </w:r>
          </w:p>
          <w:p w:rsidR="00000000" w:rsidDel="00000000" w:rsidP="00000000" w:rsidRDefault="00000000" w:rsidRPr="00000000" w14:paraId="0000003C">
            <w:pPr>
              <w:rPr>
                <w:color w:val="00000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rtl w:val="0"/>
              </w:rPr>
              <w:t xml:space="preserve">Observe &amp; discuss Chinese New Year writing – mark making.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rtl w:val="0"/>
              </w:rPr>
              <w:t xml:space="preserve">Chinese New Year crafts.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34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Spring 2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Spring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Jasper’s Beanstalk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Lulu loves flowers</w:t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Numbers 1-5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Number 6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Height &amp; Length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Mass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Capacity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Consolidation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Customs &amp; beliefs – Easter </w:t>
            </w:r>
          </w:p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 plant seeds (beans and </w:t>
            </w:r>
            <w:r w:rsidDel="00000000" w:rsidR="00000000" w:rsidRPr="00000000">
              <w:rPr>
                <w:rtl w:val="0"/>
              </w:rPr>
              <w:t xml:space="preserve">sunflowers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) and care about growing plants</w:t>
            </w:r>
          </w:p>
          <w:p w:rsidR="00000000" w:rsidDel="00000000" w:rsidP="00000000" w:rsidRDefault="00000000" w:rsidRPr="00000000" w14:paraId="0000004A">
            <w:pPr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 begin to understand features of the life cycle of a plant.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How do Christians celebrate Easter? New life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Children will be responsible for their own plant to look after.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color w:val="00000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rtl w:val="0"/>
              </w:rPr>
              <w:t xml:space="preserve">Paint Artist Van Gogh Sunflowers - observational drawings of plants.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34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ind w:left="113" w:right="113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Summer 1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Minibeast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Walter’s wonderful web</w:t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Superworm</w:t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Sequencing</w:t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Positional Language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More/Fewer</w:t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2D Shapes</w:t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3D Shapes</w:t>
            </w:r>
          </w:p>
          <w:p w:rsidR="00000000" w:rsidDel="00000000" w:rsidP="00000000" w:rsidRDefault="00000000" w:rsidRPr="00000000" w14:paraId="0000005A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Consolidation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Learning about minibeasts, caring for the environment and all living things</w:t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Earth Day</w:t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Who are your friends? What makes them special?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 be confident around the Nursery.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 become more assertive</w:t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Find solutions to conflicts and rivalries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rtl w:val="0"/>
              </w:rPr>
              <w:t xml:space="preserve">Eid – Dance to Music from Pakistan.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34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ind w:left="113" w:right="113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Summer 2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Summer</w:t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Come on Daisy</w:t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The odd Egg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Number composition</w:t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What comes after?</w:t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What comes before?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Numbers to 5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Consolidation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 understand features of the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life cycle of an animal (Daisy’s Egg)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How can we look after our environment?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 show care and concern for living things.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Print artist Orla Kiely - Decorate an odd egg</w:t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ind w:firstLine="72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rPr/>
    </w:pPr>
    <w:r w:rsidDel="00000000" w:rsidR="00000000" w:rsidRPr="00000000">
      <w:rPr>
        <w:rFonts w:ascii="Arial" w:cs="Arial" w:eastAsia="Arial" w:hAnsi="Arial"/>
        <w:rtl w:val="0"/>
      </w:rPr>
      <w:t xml:space="preserve">CURRICULUM MAP       NURSERY       2023-2024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3D224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1D441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D441A"/>
  </w:style>
  <w:style w:type="paragraph" w:styleId="Footer">
    <w:name w:val="footer"/>
    <w:basedOn w:val="Normal"/>
    <w:link w:val="FooterChar"/>
    <w:uiPriority w:val="99"/>
    <w:unhideWhenUsed w:val="1"/>
    <w:rsid w:val="001D441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D441A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ZWwBNiiKq4TTDySK2VPfI6WsLA==">CgMxLjAyCGguZ2pkZ3hzOAByITFVanQ4eDE0YnlUWThxMGFaZnAtdmw1V0ZQUV9RNTFIUw==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2023-11-01T16:02:00Z</dcterms:created>
  <dc:creator>Ana Lorenzo</dc:creator>
</cp:coreProperties>
</file>