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88" w:type="dxa"/>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1135"/>
        <w:gridCol w:w="2832"/>
        <w:gridCol w:w="2696"/>
        <w:gridCol w:w="3998"/>
      </w:tblGrid>
      <w:tr w:rsidR="002363F5" w:rsidRPr="00723870" w:rsidTr="002F7EC9">
        <w:tc>
          <w:tcPr>
            <w:tcW w:w="627" w:type="dxa"/>
            <w:vMerge w:val="restart"/>
            <w:shd w:val="clear" w:color="auto" w:fill="auto"/>
            <w:textDirection w:val="tbRl"/>
            <w:vAlign w:val="center"/>
          </w:tcPr>
          <w:p w:rsidR="002363F5" w:rsidRPr="00664AB0" w:rsidRDefault="002363F5" w:rsidP="002363F5">
            <w:pPr>
              <w:ind w:left="113" w:right="113"/>
              <w:rPr>
                <w:rFonts w:ascii="Calibri" w:hAnsi="Calibri" w:cs="Calibri"/>
              </w:rPr>
            </w:pPr>
            <w:r>
              <w:rPr>
                <w:rFonts w:ascii="Calibri" w:hAnsi="Calibri" w:cs="Calibri"/>
              </w:rPr>
              <w:t>Spring 1</w:t>
            </w:r>
          </w:p>
        </w:tc>
        <w:tc>
          <w:tcPr>
            <w:tcW w:w="1135" w:type="dxa"/>
            <w:shd w:val="clear" w:color="auto" w:fill="auto"/>
          </w:tcPr>
          <w:p w:rsidR="002363F5" w:rsidRDefault="002363F5" w:rsidP="002363F5">
            <w:pPr>
              <w:rPr>
                <w:rFonts w:ascii="Calibri" w:hAnsi="Calibri" w:cs="Calibri"/>
                <w:sz w:val="20"/>
                <w:szCs w:val="20"/>
              </w:rPr>
            </w:pPr>
            <w:r>
              <w:rPr>
                <w:rFonts w:ascii="Calibri" w:hAnsi="Calibri" w:cs="Calibri"/>
                <w:sz w:val="20"/>
                <w:szCs w:val="20"/>
              </w:rPr>
              <w:t xml:space="preserve">Geography </w:t>
            </w:r>
          </w:p>
        </w:tc>
        <w:tc>
          <w:tcPr>
            <w:tcW w:w="5528" w:type="dxa"/>
            <w:gridSpan w:val="2"/>
            <w:shd w:val="clear" w:color="auto" w:fill="auto"/>
          </w:tcPr>
          <w:p w:rsidR="002363F5" w:rsidRPr="002363F5" w:rsidRDefault="002363F5" w:rsidP="002363F5">
            <w:pPr>
              <w:rPr>
                <w:rFonts w:ascii="Calibri" w:hAnsi="Calibri" w:cs="Calibri"/>
                <w:b/>
                <w:sz w:val="22"/>
                <w:szCs w:val="22"/>
              </w:rPr>
            </w:pPr>
            <w:r w:rsidRPr="002363F5">
              <w:rPr>
                <w:rFonts w:ascii="Calibri" w:hAnsi="Calibri" w:cs="Calibri"/>
                <w:b/>
                <w:color w:val="4472C4"/>
                <w:sz w:val="22"/>
                <w:szCs w:val="22"/>
              </w:rPr>
              <w:t>Scandinavia</w:t>
            </w:r>
          </w:p>
          <w:p w:rsidR="002363F5" w:rsidRPr="002363F5" w:rsidRDefault="002363F5" w:rsidP="002363F5">
            <w:pPr>
              <w:rPr>
                <w:rFonts w:ascii="Calibri" w:hAnsi="Calibri" w:cs="Arial"/>
                <w:color w:val="353535"/>
                <w:sz w:val="22"/>
                <w:szCs w:val="22"/>
                <w:shd w:val="clear" w:color="auto" w:fill="FFFFFF"/>
              </w:rPr>
            </w:pPr>
            <w:r w:rsidRPr="002363F5">
              <w:rPr>
                <w:rFonts w:ascii="Calibri" w:hAnsi="Calibri" w:cs="Arial"/>
                <w:color w:val="353535"/>
                <w:sz w:val="22"/>
                <w:szCs w:val="22"/>
                <w:shd w:val="clear" w:color="auto" w:fill="FFFFFF"/>
              </w:rPr>
              <w:t>We will be going on a fascinating journey to Scandinavia as your children explore the location, features and culture of Norway, Sweden and Denmark. We will find out how the climates differ in various areas of Scandinavia, explore spectacular scenery, learn about the culture and lifestyle in Scandinavian countries and examine how areas in the UK and Scandinavia are similar and different.</w:t>
            </w:r>
          </w:p>
          <w:p w:rsidR="002363F5" w:rsidRPr="002363F5" w:rsidRDefault="002363F5" w:rsidP="002363F5">
            <w:pPr>
              <w:rPr>
                <w:rFonts w:ascii="Calibri" w:hAnsi="Calibri" w:cs="Calibri"/>
                <w:b/>
                <w:color w:val="4472C4"/>
                <w:sz w:val="22"/>
                <w:szCs w:val="22"/>
              </w:rPr>
            </w:pPr>
          </w:p>
        </w:tc>
        <w:tc>
          <w:tcPr>
            <w:tcW w:w="3998" w:type="dxa"/>
            <w:vMerge w:val="restart"/>
            <w:shd w:val="clear" w:color="auto" w:fill="auto"/>
          </w:tcPr>
          <w:p w:rsidR="002363F5" w:rsidRDefault="002363F5" w:rsidP="002363F5">
            <w:pPr>
              <w:rPr>
                <w:rFonts w:ascii="Calibri" w:hAnsi="Calibri" w:cs="Calibri"/>
                <w:b/>
                <w:color w:val="0070C0"/>
              </w:rPr>
            </w:pPr>
            <w:r w:rsidRPr="00C800E8">
              <w:rPr>
                <w:rFonts w:ascii="Calibri" w:hAnsi="Calibri" w:cs="Calibri"/>
                <w:b/>
                <w:color w:val="0070C0"/>
              </w:rPr>
              <w:t>English</w:t>
            </w:r>
          </w:p>
          <w:p w:rsidR="00F9068D" w:rsidRPr="00F9068D" w:rsidRDefault="00F9068D" w:rsidP="00F9068D">
            <w:pPr>
              <w:rPr>
                <w:rFonts w:ascii="Calibri" w:hAnsi="Calibri" w:cs="Calibri"/>
                <w:b/>
                <w:color w:val="0070C0"/>
                <w:sz w:val="22"/>
                <w:lang w:val="en-US"/>
              </w:rPr>
            </w:pPr>
            <w:r w:rsidRPr="00F9068D">
              <w:rPr>
                <w:rFonts w:ascii="Calibri" w:hAnsi="Calibri" w:cs="Calibri"/>
                <w:b/>
                <w:color w:val="0070C0"/>
                <w:sz w:val="22"/>
                <w:lang w:val="en-US"/>
              </w:rPr>
              <w:t>Flotsam</w:t>
            </w:r>
          </w:p>
          <w:p w:rsidR="00F9068D" w:rsidRPr="00F9068D" w:rsidRDefault="00F9068D" w:rsidP="00F9068D">
            <w:pPr>
              <w:rPr>
                <w:rFonts w:ascii="Calibri" w:hAnsi="Calibri" w:cs="Calibri"/>
                <w:sz w:val="22"/>
                <w:lang w:val="en-US"/>
              </w:rPr>
            </w:pPr>
            <w:r w:rsidRPr="00F9068D">
              <w:rPr>
                <w:rFonts w:ascii="Calibri" w:hAnsi="Calibri" w:cs="Calibri"/>
                <w:sz w:val="22"/>
                <w:lang w:val="en-US"/>
              </w:rPr>
              <w:t xml:space="preserve">We </w:t>
            </w:r>
            <w:proofErr w:type="gramStart"/>
            <w:r w:rsidRPr="00F9068D">
              <w:rPr>
                <w:rFonts w:ascii="Calibri" w:hAnsi="Calibri" w:cs="Calibri"/>
                <w:sz w:val="22"/>
                <w:lang w:val="en-US"/>
              </w:rPr>
              <w:t>will be transported</w:t>
            </w:r>
            <w:proofErr w:type="gramEnd"/>
            <w:r w:rsidRPr="00F9068D">
              <w:rPr>
                <w:rFonts w:ascii="Calibri" w:hAnsi="Calibri" w:cs="Calibri"/>
                <w:sz w:val="22"/>
                <w:lang w:val="en-US"/>
              </w:rPr>
              <w:t xml:space="preserve"> to an underwater world in this magical wordless picture book. We will focus on continuing narrative, setting descriptions and non-chronological reports of marine animals.</w:t>
            </w:r>
          </w:p>
          <w:p w:rsidR="002363F5" w:rsidRPr="00B03861" w:rsidRDefault="002363F5" w:rsidP="002363F5">
            <w:pPr>
              <w:rPr>
                <w:rFonts w:ascii="Calibri" w:hAnsi="Calibri" w:cs="Calibri"/>
                <w:b/>
                <w:color w:val="0070C0"/>
                <w:sz w:val="22"/>
                <w:lang w:val="en-US"/>
              </w:rPr>
            </w:pPr>
            <w:r w:rsidRPr="00B03861">
              <w:rPr>
                <w:rFonts w:ascii="Calibri" w:hAnsi="Calibri" w:cs="Calibri"/>
                <w:b/>
                <w:color w:val="0070C0"/>
                <w:sz w:val="22"/>
                <w:lang w:val="en-US"/>
              </w:rPr>
              <w:t>Curiosity: The Story of the Mars Rover</w:t>
            </w:r>
          </w:p>
          <w:p w:rsidR="002363F5" w:rsidRDefault="002363F5" w:rsidP="002363F5">
            <w:pPr>
              <w:rPr>
                <w:rFonts w:ascii="Calibri" w:hAnsi="Calibri" w:cs="Calibri"/>
                <w:sz w:val="22"/>
                <w:szCs w:val="22"/>
              </w:rPr>
            </w:pPr>
            <w:r w:rsidRPr="00B03861">
              <w:rPr>
                <w:rFonts w:ascii="Calibri" w:hAnsi="Calibri" w:cs="Calibri"/>
                <w:sz w:val="22"/>
              </w:rPr>
              <w:t xml:space="preserve">We will explore the themes of </w:t>
            </w:r>
            <w:proofErr w:type="gramStart"/>
            <w:r w:rsidRPr="00B03861">
              <w:rPr>
                <w:rFonts w:ascii="Calibri" w:hAnsi="Calibri" w:cs="Calibri"/>
                <w:sz w:val="22"/>
              </w:rPr>
              <w:t>exploration and discovery and what it means to be curious</w:t>
            </w:r>
            <w:proofErr w:type="gramEnd"/>
            <w:r w:rsidRPr="00B03861">
              <w:rPr>
                <w:rFonts w:ascii="Calibri" w:hAnsi="Calibri" w:cs="Calibri"/>
                <w:sz w:val="22"/>
              </w:rPr>
              <w:t xml:space="preserve">. We will follow the journey of the NASA rover Curiosity as it makes its way to Mars. We will explain Curiosity’s features before exploring how to use cohesive devices to expand and explain. We will use the passive voice to log the rover’s landing on Mars and write a short news report to </w:t>
            </w:r>
            <w:proofErr w:type="gramStart"/>
            <w:r w:rsidRPr="00B03861">
              <w:rPr>
                <w:rFonts w:ascii="Calibri" w:hAnsi="Calibri" w:cs="Calibri"/>
                <w:sz w:val="22"/>
              </w:rPr>
              <w:t>be broadcast</w:t>
            </w:r>
            <w:proofErr w:type="gramEnd"/>
            <w:r w:rsidRPr="00B03861">
              <w:rPr>
                <w:rFonts w:ascii="Calibri" w:hAnsi="Calibri" w:cs="Calibri"/>
                <w:sz w:val="22"/>
              </w:rPr>
              <w:t xml:space="preserve"> to Times Square. Finally, we will draw together </w:t>
            </w:r>
            <w:r w:rsidRPr="00371110">
              <w:rPr>
                <w:rFonts w:ascii="Calibri" w:hAnsi="Calibri" w:cs="Calibri"/>
                <w:sz w:val="22"/>
                <w:szCs w:val="22"/>
              </w:rPr>
              <w:t>their learning to design a new rover and write an expanded explanation to propose it as the future of NASA exploration.</w:t>
            </w:r>
          </w:p>
          <w:p w:rsidR="000807F9" w:rsidRPr="006D6E09" w:rsidRDefault="000807F9" w:rsidP="002363F5">
            <w:pPr>
              <w:rPr>
                <w:rFonts w:ascii="Calibri" w:hAnsi="Calibri" w:cs="Calibri"/>
                <w:b/>
                <w:color w:val="0070C0"/>
                <w:sz w:val="22"/>
                <w:szCs w:val="22"/>
              </w:rPr>
            </w:pPr>
            <w:r w:rsidRPr="006D6E09">
              <w:rPr>
                <w:rFonts w:ascii="Calibri" w:hAnsi="Calibri" w:cs="Calibri"/>
                <w:b/>
                <w:color w:val="0070C0"/>
                <w:sz w:val="22"/>
                <w:szCs w:val="22"/>
              </w:rPr>
              <w:t>The Midnight Panther</w:t>
            </w:r>
          </w:p>
          <w:p w:rsidR="000807F9" w:rsidRPr="00371110" w:rsidRDefault="006D6E09" w:rsidP="002363F5">
            <w:pPr>
              <w:rPr>
                <w:rFonts w:ascii="Calibri" w:hAnsi="Calibri" w:cs="Calibri"/>
                <w:sz w:val="22"/>
                <w:szCs w:val="22"/>
              </w:rPr>
            </w:pPr>
            <w:r>
              <w:rPr>
                <w:rFonts w:ascii="Calibri" w:hAnsi="Calibri" w:cs="Calibri"/>
                <w:sz w:val="22"/>
                <w:szCs w:val="22"/>
              </w:rPr>
              <w:t>We</w:t>
            </w:r>
            <w:r w:rsidR="000807F9">
              <w:rPr>
                <w:rFonts w:ascii="Calibri" w:hAnsi="Calibri" w:cs="Calibri"/>
                <w:sz w:val="22"/>
                <w:szCs w:val="22"/>
              </w:rPr>
              <w:t xml:space="preserve"> will explore the stunning fable about a panther that is about courage and finding your </w:t>
            </w:r>
            <w:r>
              <w:rPr>
                <w:rFonts w:ascii="Calibri" w:hAnsi="Calibri" w:cs="Calibri"/>
                <w:sz w:val="22"/>
                <w:szCs w:val="22"/>
              </w:rPr>
              <w:t xml:space="preserve">place in the world. We will then create our own short fables inspired by the book. </w:t>
            </w:r>
          </w:p>
          <w:p w:rsidR="00371110" w:rsidRPr="00723870" w:rsidRDefault="00371110" w:rsidP="00F9068D">
            <w:pPr>
              <w:rPr>
                <w:rFonts w:ascii="Calibri" w:hAnsi="Calibri" w:cs="Calibri"/>
                <w:sz w:val="20"/>
                <w:szCs w:val="20"/>
              </w:rPr>
            </w:pPr>
          </w:p>
        </w:tc>
      </w:tr>
      <w:tr w:rsidR="002363F5" w:rsidRPr="00723870" w:rsidTr="00EA2BCD">
        <w:tc>
          <w:tcPr>
            <w:tcW w:w="627" w:type="dxa"/>
            <w:vMerge/>
            <w:shd w:val="clear" w:color="auto" w:fill="auto"/>
            <w:textDirection w:val="tbRl"/>
            <w:vAlign w:val="center"/>
          </w:tcPr>
          <w:p w:rsidR="002363F5" w:rsidRPr="00664AB0" w:rsidRDefault="002363F5" w:rsidP="002363F5">
            <w:pPr>
              <w:ind w:left="113" w:right="113"/>
              <w:rPr>
                <w:rFonts w:ascii="Calibri" w:hAnsi="Calibri" w:cs="Calibri"/>
              </w:rPr>
            </w:pPr>
          </w:p>
        </w:tc>
        <w:tc>
          <w:tcPr>
            <w:tcW w:w="1135" w:type="dxa"/>
            <w:shd w:val="clear" w:color="auto" w:fill="auto"/>
          </w:tcPr>
          <w:p w:rsidR="002363F5" w:rsidRDefault="002363F5" w:rsidP="002363F5">
            <w:pPr>
              <w:rPr>
                <w:rFonts w:ascii="Calibri" w:hAnsi="Calibri" w:cs="Calibri"/>
                <w:sz w:val="20"/>
                <w:szCs w:val="20"/>
              </w:rPr>
            </w:pPr>
            <w:r>
              <w:rPr>
                <w:rFonts w:ascii="Calibri" w:hAnsi="Calibri" w:cs="Calibri"/>
                <w:sz w:val="20"/>
                <w:szCs w:val="20"/>
              </w:rPr>
              <w:t>Science</w:t>
            </w:r>
          </w:p>
        </w:tc>
        <w:tc>
          <w:tcPr>
            <w:tcW w:w="5528" w:type="dxa"/>
            <w:gridSpan w:val="2"/>
            <w:shd w:val="clear" w:color="auto" w:fill="auto"/>
          </w:tcPr>
          <w:p w:rsidR="002363F5" w:rsidRPr="002363F5" w:rsidRDefault="002363F5" w:rsidP="002363F5">
            <w:pPr>
              <w:rPr>
                <w:rFonts w:ascii="Calibri" w:hAnsi="Calibri" w:cs="Calibri"/>
                <w:b/>
                <w:sz w:val="22"/>
                <w:szCs w:val="22"/>
              </w:rPr>
            </w:pPr>
            <w:r w:rsidRPr="002363F5">
              <w:rPr>
                <w:rFonts w:ascii="Calibri" w:hAnsi="Calibri" w:cs="Calibri"/>
                <w:b/>
                <w:color w:val="4472C4"/>
                <w:sz w:val="22"/>
                <w:szCs w:val="22"/>
              </w:rPr>
              <w:t>Earth and Space</w:t>
            </w:r>
          </w:p>
          <w:p w:rsidR="002363F5" w:rsidRPr="002363F5" w:rsidRDefault="002363F5" w:rsidP="002363F5">
            <w:pPr>
              <w:rPr>
                <w:rFonts w:ascii="Calibri" w:hAnsi="Calibri" w:cs="Arial"/>
                <w:color w:val="353535"/>
                <w:sz w:val="22"/>
                <w:szCs w:val="22"/>
                <w:shd w:val="clear" w:color="auto" w:fill="FFFFFF"/>
              </w:rPr>
            </w:pPr>
            <w:r w:rsidRPr="002363F5">
              <w:rPr>
                <w:rFonts w:ascii="Calibri" w:hAnsi="Calibri" w:cs="Arial"/>
                <w:color w:val="353535"/>
                <w:sz w:val="22"/>
                <w:szCs w:val="22"/>
                <w:shd w:val="clear" w:color="auto" w:fill="FFFFFF"/>
              </w:rPr>
              <w:t>We will find out about our Solar system, that the Sun, Earth and Moon are approximately spherical; the relationship between the Earth and the sun and why we have night, day and seasons; about the moon and why it changes shape; the planets in the solar system.</w:t>
            </w:r>
          </w:p>
          <w:p w:rsidR="002363F5" w:rsidRPr="002363F5" w:rsidRDefault="002363F5" w:rsidP="002363F5">
            <w:pPr>
              <w:rPr>
                <w:rFonts w:ascii="Calibri" w:hAnsi="Calibri" w:cs="Calibri"/>
                <w:b/>
                <w:color w:val="4472C4"/>
                <w:sz w:val="22"/>
                <w:szCs w:val="22"/>
              </w:rPr>
            </w:pPr>
          </w:p>
        </w:tc>
        <w:tc>
          <w:tcPr>
            <w:tcW w:w="3998" w:type="dxa"/>
            <w:vMerge/>
            <w:shd w:val="clear" w:color="auto" w:fill="auto"/>
          </w:tcPr>
          <w:p w:rsidR="002363F5" w:rsidRPr="00723870" w:rsidRDefault="002363F5" w:rsidP="002363F5">
            <w:pPr>
              <w:rPr>
                <w:rFonts w:ascii="Calibri" w:hAnsi="Calibri" w:cs="Calibri"/>
                <w:sz w:val="20"/>
                <w:szCs w:val="20"/>
              </w:rPr>
            </w:pPr>
          </w:p>
        </w:tc>
      </w:tr>
      <w:tr w:rsidR="002363F5" w:rsidRPr="00723870" w:rsidTr="00522CBF">
        <w:tc>
          <w:tcPr>
            <w:tcW w:w="627" w:type="dxa"/>
            <w:vMerge/>
            <w:shd w:val="clear" w:color="auto" w:fill="auto"/>
            <w:textDirection w:val="tbRl"/>
            <w:vAlign w:val="center"/>
          </w:tcPr>
          <w:p w:rsidR="002363F5" w:rsidRPr="00664AB0" w:rsidRDefault="002363F5" w:rsidP="002363F5">
            <w:pPr>
              <w:ind w:left="113" w:right="113"/>
              <w:rPr>
                <w:rFonts w:ascii="Calibri" w:hAnsi="Calibri" w:cs="Calibri"/>
              </w:rPr>
            </w:pPr>
          </w:p>
        </w:tc>
        <w:tc>
          <w:tcPr>
            <w:tcW w:w="1135" w:type="dxa"/>
            <w:shd w:val="clear" w:color="auto" w:fill="auto"/>
          </w:tcPr>
          <w:p w:rsidR="002363F5" w:rsidRDefault="002363F5" w:rsidP="002363F5">
            <w:pPr>
              <w:rPr>
                <w:rFonts w:ascii="Calibri" w:hAnsi="Calibri" w:cs="Calibri"/>
                <w:sz w:val="20"/>
                <w:szCs w:val="20"/>
              </w:rPr>
            </w:pPr>
            <w:r>
              <w:rPr>
                <w:rFonts w:ascii="Calibri" w:hAnsi="Calibri" w:cs="Calibri"/>
                <w:sz w:val="20"/>
                <w:szCs w:val="20"/>
              </w:rPr>
              <w:t>Music</w:t>
            </w:r>
          </w:p>
        </w:tc>
        <w:tc>
          <w:tcPr>
            <w:tcW w:w="5528" w:type="dxa"/>
            <w:gridSpan w:val="2"/>
            <w:shd w:val="clear" w:color="auto" w:fill="auto"/>
          </w:tcPr>
          <w:p w:rsidR="00F9068D" w:rsidRPr="00F706BE" w:rsidRDefault="00F9068D" w:rsidP="00F9068D">
            <w:pPr>
              <w:rPr>
                <w:rFonts w:ascii="Calibri" w:hAnsi="Calibri" w:cs="Calibri"/>
                <w:b/>
              </w:rPr>
            </w:pPr>
            <w:r>
              <w:rPr>
                <w:rFonts w:ascii="Calibri" w:hAnsi="Calibri" w:cs="Calibri"/>
                <w:b/>
                <w:color w:val="4472C4"/>
              </w:rPr>
              <w:t>Classroom Jazz</w:t>
            </w:r>
          </w:p>
          <w:p w:rsidR="00F9068D" w:rsidRDefault="00F9068D" w:rsidP="00F9068D">
            <w:pPr>
              <w:rPr>
                <w:rFonts w:ascii="Calibri" w:hAnsi="Calibri" w:cs="Arial"/>
                <w:color w:val="353535"/>
                <w:shd w:val="clear" w:color="auto" w:fill="FFFFFF"/>
              </w:rPr>
            </w:pPr>
            <w:r w:rsidRPr="006C679D">
              <w:rPr>
                <w:rFonts w:ascii="Calibri" w:hAnsi="Calibri" w:cs="Arial"/>
                <w:color w:val="353535"/>
                <w:shd w:val="clear" w:color="auto" w:fill="FFFFFF"/>
              </w:rPr>
              <w:t>All</w:t>
            </w:r>
            <w:r>
              <w:rPr>
                <w:rFonts w:ascii="Calibri" w:hAnsi="Calibri" w:cs="Arial"/>
                <w:color w:val="353535"/>
                <w:shd w:val="clear" w:color="auto" w:fill="FFFFFF"/>
              </w:rPr>
              <w:t xml:space="preserve"> our learning </w:t>
            </w:r>
            <w:proofErr w:type="gramStart"/>
            <w:r>
              <w:rPr>
                <w:rFonts w:ascii="Calibri" w:hAnsi="Calibri" w:cs="Arial"/>
                <w:color w:val="353535"/>
                <w:shd w:val="clear" w:color="auto" w:fill="FFFFFF"/>
              </w:rPr>
              <w:t>is focused</w:t>
            </w:r>
            <w:proofErr w:type="gramEnd"/>
            <w:r>
              <w:rPr>
                <w:rFonts w:ascii="Calibri" w:hAnsi="Calibri" w:cs="Arial"/>
                <w:color w:val="353535"/>
                <w:shd w:val="clear" w:color="auto" w:fill="FFFFFF"/>
              </w:rPr>
              <w:t xml:space="preserve"> around: Three Note </w:t>
            </w:r>
            <w:proofErr w:type="spellStart"/>
            <w:r>
              <w:rPr>
                <w:rFonts w:ascii="Calibri" w:hAnsi="Calibri" w:cs="Arial"/>
                <w:color w:val="353535"/>
                <w:shd w:val="clear" w:color="auto" w:fill="FFFFFF"/>
              </w:rPr>
              <w:t>Bossa</w:t>
            </w:r>
            <w:proofErr w:type="spellEnd"/>
            <w:r>
              <w:rPr>
                <w:rFonts w:ascii="Calibri" w:hAnsi="Calibri" w:cs="Arial"/>
                <w:color w:val="353535"/>
                <w:shd w:val="clear" w:color="auto" w:fill="FFFFFF"/>
              </w:rPr>
              <w:t xml:space="preserve"> and The Five Note Swing. We will learn </w:t>
            </w:r>
            <w:r w:rsidRPr="006C679D">
              <w:rPr>
                <w:rFonts w:ascii="Calibri" w:hAnsi="Calibri" w:cs="Arial"/>
                <w:color w:val="353535"/>
                <w:shd w:val="clear" w:color="auto" w:fill="FFFFFF"/>
              </w:rPr>
              <w:t>to sing, play, improv</w:t>
            </w:r>
            <w:r>
              <w:rPr>
                <w:rFonts w:ascii="Calibri" w:hAnsi="Calibri" w:cs="Arial"/>
                <w:color w:val="353535"/>
                <w:shd w:val="clear" w:color="auto" w:fill="FFFFFF"/>
              </w:rPr>
              <w:t xml:space="preserve">ise and compose with this song, as well as </w:t>
            </w:r>
            <w:r w:rsidRPr="006C679D">
              <w:rPr>
                <w:rFonts w:ascii="Calibri" w:hAnsi="Calibri" w:cs="Arial"/>
                <w:color w:val="353535"/>
                <w:shd w:val="clear" w:color="auto" w:fill="FFFFFF"/>
              </w:rPr>
              <w:t xml:space="preserve">listen </w:t>
            </w:r>
            <w:r>
              <w:rPr>
                <w:rFonts w:ascii="Calibri" w:hAnsi="Calibri" w:cs="Arial"/>
                <w:color w:val="353535"/>
                <w:shd w:val="clear" w:color="auto" w:fill="FFFFFF"/>
              </w:rPr>
              <w:t xml:space="preserve">to </w:t>
            </w:r>
            <w:r w:rsidRPr="006C679D">
              <w:rPr>
                <w:rFonts w:ascii="Calibri" w:hAnsi="Calibri" w:cs="Arial"/>
                <w:color w:val="353535"/>
                <w:shd w:val="clear" w:color="auto" w:fill="FFFFFF"/>
              </w:rPr>
              <w:t xml:space="preserve">and appraise </w:t>
            </w:r>
            <w:r>
              <w:rPr>
                <w:rFonts w:ascii="Calibri" w:hAnsi="Calibri" w:cs="Arial"/>
                <w:color w:val="353535"/>
                <w:shd w:val="clear" w:color="auto" w:fill="FFFFFF"/>
              </w:rPr>
              <w:t>these jazz pieces of music</w:t>
            </w:r>
            <w:r w:rsidRPr="006C679D">
              <w:rPr>
                <w:rFonts w:ascii="Calibri" w:hAnsi="Calibri" w:cs="Arial"/>
                <w:color w:val="353535"/>
                <w:shd w:val="clear" w:color="auto" w:fill="FFFFFF"/>
              </w:rPr>
              <w:t>.</w:t>
            </w:r>
          </w:p>
          <w:p w:rsidR="00F9068D" w:rsidRDefault="00F9068D" w:rsidP="002363F5">
            <w:pPr>
              <w:autoSpaceDE w:val="0"/>
              <w:autoSpaceDN w:val="0"/>
              <w:adjustRightInd w:val="0"/>
              <w:rPr>
                <w:rFonts w:ascii="Calibri" w:hAnsi="Calibri" w:cs="Arial"/>
                <w:color w:val="353535"/>
                <w:sz w:val="22"/>
                <w:szCs w:val="22"/>
                <w:shd w:val="clear" w:color="auto" w:fill="FFFFFF"/>
              </w:rPr>
            </w:pPr>
          </w:p>
          <w:p w:rsidR="00371110" w:rsidRPr="002363F5" w:rsidRDefault="00371110" w:rsidP="002363F5">
            <w:pPr>
              <w:autoSpaceDE w:val="0"/>
              <w:autoSpaceDN w:val="0"/>
              <w:adjustRightInd w:val="0"/>
              <w:rPr>
                <w:rFonts w:ascii="Calibri" w:hAnsi="Calibri" w:cs="Calibri"/>
                <w:sz w:val="22"/>
                <w:szCs w:val="22"/>
              </w:rPr>
            </w:pPr>
          </w:p>
        </w:tc>
        <w:tc>
          <w:tcPr>
            <w:tcW w:w="3998" w:type="dxa"/>
            <w:vMerge/>
            <w:shd w:val="clear" w:color="auto" w:fill="auto"/>
          </w:tcPr>
          <w:p w:rsidR="002363F5" w:rsidRPr="00723870" w:rsidRDefault="002363F5" w:rsidP="002363F5">
            <w:pPr>
              <w:rPr>
                <w:rFonts w:ascii="Calibri" w:hAnsi="Calibri" w:cs="Calibri"/>
                <w:sz w:val="20"/>
                <w:szCs w:val="20"/>
              </w:rPr>
            </w:pPr>
          </w:p>
        </w:tc>
      </w:tr>
      <w:tr w:rsidR="002363F5" w:rsidRPr="00723870" w:rsidTr="00653ABA">
        <w:tc>
          <w:tcPr>
            <w:tcW w:w="627" w:type="dxa"/>
            <w:vMerge/>
            <w:shd w:val="clear" w:color="auto" w:fill="auto"/>
            <w:textDirection w:val="tbRl"/>
            <w:vAlign w:val="center"/>
          </w:tcPr>
          <w:p w:rsidR="002363F5" w:rsidRPr="00664AB0" w:rsidRDefault="002363F5" w:rsidP="002363F5">
            <w:pPr>
              <w:ind w:left="113" w:right="113"/>
              <w:rPr>
                <w:rFonts w:ascii="Calibri" w:hAnsi="Calibri" w:cs="Calibri"/>
              </w:rPr>
            </w:pPr>
          </w:p>
        </w:tc>
        <w:tc>
          <w:tcPr>
            <w:tcW w:w="1135" w:type="dxa"/>
            <w:shd w:val="clear" w:color="auto" w:fill="auto"/>
          </w:tcPr>
          <w:p w:rsidR="002363F5" w:rsidRDefault="002363F5" w:rsidP="002363F5">
            <w:pPr>
              <w:rPr>
                <w:rFonts w:ascii="Calibri" w:hAnsi="Calibri" w:cs="Calibri"/>
                <w:sz w:val="20"/>
                <w:szCs w:val="20"/>
              </w:rPr>
            </w:pPr>
            <w:r>
              <w:rPr>
                <w:rFonts w:ascii="Calibri" w:hAnsi="Calibri" w:cs="Calibri"/>
                <w:sz w:val="20"/>
                <w:szCs w:val="20"/>
              </w:rPr>
              <w:t>PSHE</w:t>
            </w:r>
          </w:p>
        </w:tc>
        <w:tc>
          <w:tcPr>
            <w:tcW w:w="5528" w:type="dxa"/>
            <w:gridSpan w:val="2"/>
            <w:shd w:val="clear" w:color="auto" w:fill="auto"/>
          </w:tcPr>
          <w:p w:rsidR="002363F5" w:rsidRPr="002363F5" w:rsidRDefault="002363F5" w:rsidP="002363F5">
            <w:pPr>
              <w:rPr>
                <w:rFonts w:ascii="Calibri" w:hAnsi="Calibri" w:cs="Calibri"/>
                <w:b/>
                <w:sz w:val="22"/>
                <w:szCs w:val="22"/>
              </w:rPr>
            </w:pPr>
            <w:r w:rsidRPr="002363F5">
              <w:rPr>
                <w:rFonts w:ascii="Calibri" w:hAnsi="Calibri" w:cs="Calibri"/>
                <w:b/>
                <w:color w:val="4472C4"/>
                <w:sz w:val="22"/>
                <w:szCs w:val="22"/>
              </w:rPr>
              <w:t>Healthy Lifestyles</w:t>
            </w:r>
          </w:p>
          <w:p w:rsidR="002363F5" w:rsidRDefault="002363F5" w:rsidP="002363F5">
            <w:pPr>
              <w:rPr>
                <w:rFonts w:ascii="Calibri" w:hAnsi="Calibri" w:cs="Arial"/>
                <w:color w:val="353535"/>
                <w:sz w:val="22"/>
                <w:szCs w:val="22"/>
                <w:shd w:val="clear" w:color="auto" w:fill="FFFFFF"/>
              </w:rPr>
            </w:pPr>
            <w:r w:rsidRPr="002363F5">
              <w:rPr>
                <w:rFonts w:ascii="Calibri" w:hAnsi="Calibri" w:cs="Arial"/>
                <w:color w:val="353535"/>
                <w:sz w:val="22"/>
                <w:szCs w:val="22"/>
                <w:shd w:val="clear" w:color="auto" w:fill="FFFFFF"/>
              </w:rPr>
              <w:t>We will be looking at the importance of nutritional food, as well as understanding the importance of good hygiene to stop viruses spreading.</w:t>
            </w:r>
          </w:p>
          <w:p w:rsidR="00371110" w:rsidRPr="002363F5" w:rsidRDefault="00371110" w:rsidP="002363F5">
            <w:pPr>
              <w:rPr>
                <w:rFonts w:ascii="Calibri" w:hAnsi="Calibri" w:cs="Calibri"/>
                <w:sz w:val="22"/>
                <w:szCs w:val="22"/>
              </w:rPr>
            </w:pPr>
          </w:p>
        </w:tc>
        <w:tc>
          <w:tcPr>
            <w:tcW w:w="3998" w:type="dxa"/>
            <w:vMerge/>
            <w:shd w:val="clear" w:color="auto" w:fill="auto"/>
          </w:tcPr>
          <w:p w:rsidR="002363F5" w:rsidRPr="00723870" w:rsidRDefault="002363F5" w:rsidP="002363F5">
            <w:pPr>
              <w:rPr>
                <w:rFonts w:ascii="Calibri" w:hAnsi="Calibri" w:cs="Calibri"/>
                <w:sz w:val="20"/>
                <w:szCs w:val="20"/>
              </w:rPr>
            </w:pPr>
          </w:p>
        </w:tc>
      </w:tr>
      <w:tr w:rsidR="0094708F" w:rsidRPr="00723870" w:rsidTr="004979D2">
        <w:tc>
          <w:tcPr>
            <w:tcW w:w="627" w:type="dxa"/>
            <w:vMerge/>
            <w:shd w:val="clear" w:color="auto" w:fill="auto"/>
            <w:textDirection w:val="tbRl"/>
            <w:vAlign w:val="center"/>
          </w:tcPr>
          <w:p w:rsidR="0094708F" w:rsidRPr="00664AB0" w:rsidRDefault="0094708F" w:rsidP="002363F5">
            <w:pPr>
              <w:ind w:left="113" w:right="113"/>
              <w:rPr>
                <w:rFonts w:ascii="Calibri" w:hAnsi="Calibri" w:cs="Calibri"/>
              </w:rPr>
            </w:pPr>
          </w:p>
        </w:tc>
        <w:tc>
          <w:tcPr>
            <w:tcW w:w="1135" w:type="dxa"/>
            <w:shd w:val="clear" w:color="auto" w:fill="auto"/>
          </w:tcPr>
          <w:p w:rsidR="0094708F" w:rsidRDefault="0094708F" w:rsidP="002363F5">
            <w:pPr>
              <w:rPr>
                <w:rFonts w:ascii="Calibri" w:hAnsi="Calibri" w:cs="Calibri"/>
                <w:sz w:val="20"/>
                <w:szCs w:val="20"/>
              </w:rPr>
            </w:pPr>
            <w:r>
              <w:rPr>
                <w:rFonts w:ascii="Calibri" w:hAnsi="Calibri" w:cs="Calibri"/>
                <w:sz w:val="20"/>
                <w:szCs w:val="20"/>
              </w:rPr>
              <w:t>RE</w:t>
            </w:r>
          </w:p>
        </w:tc>
        <w:tc>
          <w:tcPr>
            <w:tcW w:w="5528" w:type="dxa"/>
            <w:gridSpan w:val="2"/>
            <w:shd w:val="clear" w:color="auto" w:fill="auto"/>
          </w:tcPr>
          <w:p w:rsidR="0094708F" w:rsidRPr="002363F5" w:rsidRDefault="0094708F" w:rsidP="0094708F">
            <w:pPr>
              <w:rPr>
                <w:rFonts w:ascii="Calibri" w:hAnsi="Calibri" w:cs="Calibri"/>
                <w:b/>
                <w:sz w:val="22"/>
                <w:szCs w:val="22"/>
              </w:rPr>
            </w:pPr>
            <w:r>
              <w:rPr>
                <w:rFonts w:ascii="Calibri" w:hAnsi="Calibri" w:cs="Calibri"/>
                <w:b/>
                <w:color w:val="4472C4"/>
                <w:sz w:val="22"/>
                <w:szCs w:val="22"/>
              </w:rPr>
              <w:t>What would Jesus do?</w:t>
            </w:r>
          </w:p>
          <w:p w:rsidR="0094708F" w:rsidRDefault="0094708F" w:rsidP="0094708F">
            <w:pPr>
              <w:rPr>
                <w:rFonts w:ascii="Calibri" w:hAnsi="Calibri" w:cs="Arial"/>
                <w:color w:val="353535"/>
                <w:sz w:val="22"/>
                <w:szCs w:val="22"/>
                <w:shd w:val="clear" w:color="auto" w:fill="FFFFFF"/>
              </w:rPr>
            </w:pPr>
            <w:r>
              <w:rPr>
                <w:rFonts w:ascii="Calibri" w:hAnsi="Calibri" w:cs="Arial"/>
                <w:color w:val="353535"/>
                <w:sz w:val="22"/>
                <w:szCs w:val="22"/>
                <w:shd w:val="clear" w:color="auto" w:fill="FFFFFF"/>
              </w:rPr>
              <w:t xml:space="preserve">Can we live the values of Jesus in the twenty-first century? We will examine Jesus’ mission and explore the values of love, forgiveness, justice &amp; fairness, generosity &amp; not being greedy by reading gospels. </w:t>
            </w:r>
          </w:p>
          <w:p w:rsidR="00371110" w:rsidRDefault="00371110" w:rsidP="0094708F">
            <w:pPr>
              <w:rPr>
                <w:rFonts w:ascii="Calibri" w:hAnsi="Calibri" w:cs="Calibri"/>
                <w:b/>
                <w:color w:val="4472C4"/>
              </w:rPr>
            </w:pPr>
          </w:p>
        </w:tc>
        <w:tc>
          <w:tcPr>
            <w:tcW w:w="3998" w:type="dxa"/>
            <w:vMerge w:val="restart"/>
            <w:shd w:val="clear" w:color="auto" w:fill="auto"/>
          </w:tcPr>
          <w:p w:rsidR="0094708F" w:rsidRDefault="0094708F" w:rsidP="002363F5">
            <w:pPr>
              <w:rPr>
                <w:rFonts w:ascii="Calibri" w:hAnsi="Calibri" w:cs="Calibri"/>
                <w:b/>
                <w:color w:val="0070C0"/>
              </w:rPr>
            </w:pPr>
            <w:r>
              <w:rPr>
                <w:rFonts w:ascii="Calibri" w:hAnsi="Calibri" w:cs="Calibri"/>
                <w:b/>
                <w:color w:val="0070C0"/>
              </w:rPr>
              <w:t>Maths</w:t>
            </w:r>
          </w:p>
          <w:p w:rsidR="000807F9" w:rsidRPr="000807F9" w:rsidRDefault="000807F9" w:rsidP="000807F9">
            <w:pPr>
              <w:rPr>
                <w:rFonts w:ascii="Calibri" w:hAnsi="Calibri" w:cs="Calibri"/>
                <w:b/>
                <w:color w:val="0070C0"/>
                <w:sz w:val="22"/>
                <w:szCs w:val="22"/>
              </w:rPr>
            </w:pPr>
            <w:r w:rsidRPr="000807F9">
              <w:rPr>
                <w:rFonts w:ascii="Calibri" w:hAnsi="Calibri" w:cs="Calibri"/>
                <w:b/>
                <w:color w:val="0070C0"/>
                <w:sz w:val="22"/>
                <w:szCs w:val="22"/>
              </w:rPr>
              <w:t>Statistics</w:t>
            </w:r>
          </w:p>
          <w:p w:rsidR="000807F9" w:rsidRPr="000807F9" w:rsidRDefault="000807F9" w:rsidP="000807F9">
            <w:pPr>
              <w:rPr>
                <w:rFonts w:ascii="Calibri" w:hAnsi="Calibri" w:cs="Calibri"/>
                <w:sz w:val="22"/>
                <w:szCs w:val="22"/>
              </w:rPr>
            </w:pPr>
            <w:r w:rsidRPr="000807F9">
              <w:rPr>
                <w:rFonts w:ascii="Calibri" w:hAnsi="Calibri" w:cs="Calibri"/>
                <w:sz w:val="22"/>
                <w:szCs w:val="22"/>
              </w:rPr>
              <w:t>We will learn how to draw and interpret line graphs, as well as interpret tables and timetables.</w:t>
            </w:r>
          </w:p>
          <w:p w:rsidR="0094708F" w:rsidRPr="000807F9" w:rsidRDefault="0094708F" w:rsidP="000807F9">
            <w:pPr>
              <w:rPr>
                <w:rFonts w:ascii="Calibri" w:hAnsi="Calibri" w:cs="Calibri"/>
                <w:b/>
                <w:color w:val="0070C0"/>
                <w:sz w:val="22"/>
                <w:szCs w:val="22"/>
              </w:rPr>
            </w:pPr>
            <w:r w:rsidRPr="000807F9">
              <w:rPr>
                <w:rFonts w:ascii="Calibri" w:hAnsi="Calibri" w:cs="Calibri"/>
                <w:b/>
                <w:color w:val="0070C0"/>
                <w:sz w:val="22"/>
                <w:szCs w:val="22"/>
              </w:rPr>
              <w:t>Multiplication and Division</w:t>
            </w:r>
          </w:p>
          <w:p w:rsidR="0094708F" w:rsidRPr="000807F9" w:rsidRDefault="0094708F" w:rsidP="002363F5">
            <w:pPr>
              <w:rPr>
                <w:rFonts w:ascii="Calibri" w:hAnsi="Calibri" w:cs="Calibri"/>
                <w:sz w:val="22"/>
                <w:szCs w:val="22"/>
              </w:rPr>
            </w:pPr>
            <w:r w:rsidRPr="000807F9">
              <w:rPr>
                <w:rFonts w:ascii="Calibri" w:hAnsi="Calibri" w:cs="Calibri"/>
                <w:sz w:val="22"/>
                <w:szCs w:val="22"/>
              </w:rPr>
              <w:t>We will recap the formal written methods of multiplication and division.</w:t>
            </w:r>
          </w:p>
          <w:p w:rsidR="0094708F" w:rsidRPr="000807F9" w:rsidRDefault="0094708F" w:rsidP="0094708F">
            <w:pPr>
              <w:rPr>
                <w:rFonts w:ascii="Calibri" w:hAnsi="Calibri" w:cs="Calibri"/>
                <w:b/>
                <w:color w:val="0070C0"/>
                <w:sz w:val="22"/>
                <w:szCs w:val="22"/>
              </w:rPr>
            </w:pPr>
            <w:r w:rsidRPr="000807F9">
              <w:rPr>
                <w:rFonts w:ascii="Calibri" w:hAnsi="Calibri" w:cs="Calibri"/>
                <w:b/>
                <w:color w:val="0070C0"/>
                <w:sz w:val="22"/>
                <w:szCs w:val="22"/>
              </w:rPr>
              <w:t>Area &amp; Perimeter</w:t>
            </w:r>
          </w:p>
          <w:p w:rsidR="0094708F" w:rsidRPr="00723870" w:rsidRDefault="0094708F" w:rsidP="0094708F">
            <w:pPr>
              <w:rPr>
                <w:rFonts w:ascii="Calibri" w:hAnsi="Calibri" w:cs="Calibri"/>
                <w:sz w:val="20"/>
                <w:szCs w:val="20"/>
              </w:rPr>
            </w:pPr>
            <w:r w:rsidRPr="000807F9">
              <w:rPr>
                <w:rFonts w:ascii="Calibri" w:hAnsi="Calibri" w:cs="Calibri"/>
                <w:sz w:val="22"/>
                <w:szCs w:val="22"/>
              </w:rPr>
              <w:t>We will learn how to calculate the area and perimeter of rectilinear shapes. We will also learn how to calculate the area of irregular shapes</w:t>
            </w:r>
            <w:r w:rsidRPr="0094708F">
              <w:rPr>
                <w:rFonts w:ascii="Calibri" w:hAnsi="Calibri" w:cs="Calibri"/>
              </w:rPr>
              <w:t>.</w:t>
            </w:r>
          </w:p>
        </w:tc>
      </w:tr>
      <w:tr w:rsidR="0094708F" w:rsidRPr="00723870" w:rsidTr="003D1878">
        <w:tc>
          <w:tcPr>
            <w:tcW w:w="627" w:type="dxa"/>
            <w:vMerge/>
            <w:shd w:val="clear" w:color="auto" w:fill="auto"/>
            <w:textDirection w:val="tbRl"/>
            <w:vAlign w:val="center"/>
          </w:tcPr>
          <w:p w:rsidR="0094708F" w:rsidRPr="00664AB0" w:rsidRDefault="0094708F" w:rsidP="002363F5">
            <w:pPr>
              <w:ind w:left="113" w:right="113"/>
              <w:rPr>
                <w:rFonts w:ascii="Calibri" w:hAnsi="Calibri" w:cs="Calibri"/>
              </w:rPr>
            </w:pPr>
          </w:p>
        </w:tc>
        <w:tc>
          <w:tcPr>
            <w:tcW w:w="1135" w:type="dxa"/>
            <w:shd w:val="clear" w:color="auto" w:fill="auto"/>
          </w:tcPr>
          <w:p w:rsidR="0094708F" w:rsidRDefault="0094708F" w:rsidP="002363F5">
            <w:pPr>
              <w:rPr>
                <w:rFonts w:ascii="Calibri" w:hAnsi="Calibri" w:cs="Calibri"/>
                <w:sz w:val="20"/>
                <w:szCs w:val="20"/>
              </w:rPr>
            </w:pPr>
            <w:r>
              <w:rPr>
                <w:rFonts w:ascii="Calibri" w:hAnsi="Calibri" w:cs="Calibri"/>
                <w:sz w:val="20"/>
                <w:szCs w:val="20"/>
              </w:rPr>
              <w:t>DT</w:t>
            </w:r>
          </w:p>
        </w:tc>
        <w:tc>
          <w:tcPr>
            <w:tcW w:w="5528" w:type="dxa"/>
            <w:gridSpan w:val="2"/>
            <w:shd w:val="clear" w:color="auto" w:fill="auto"/>
          </w:tcPr>
          <w:p w:rsidR="0094708F" w:rsidRPr="00DC7E2B" w:rsidRDefault="0094708F" w:rsidP="0094708F">
            <w:pPr>
              <w:rPr>
                <w:rFonts w:ascii="Calibri" w:hAnsi="Calibri" w:cs="Calibri"/>
                <w:b/>
                <w:color w:val="0070C0"/>
                <w:sz w:val="22"/>
                <w:szCs w:val="20"/>
              </w:rPr>
            </w:pPr>
            <w:r w:rsidRPr="00DC7E2B">
              <w:rPr>
                <w:rFonts w:ascii="Calibri" w:hAnsi="Calibri" w:cs="Calibri"/>
                <w:b/>
                <w:color w:val="0070C0"/>
                <w:sz w:val="22"/>
                <w:szCs w:val="20"/>
              </w:rPr>
              <w:t>Bread</w:t>
            </w:r>
          </w:p>
          <w:p w:rsidR="0094708F" w:rsidRDefault="0094708F" w:rsidP="0094708F">
            <w:pPr>
              <w:rPr>
                <w:rFonts w:ascii="Calibri" w:hAnsi="Calibri" w:cs="Calibri"/>
                <w:sz w:val="22"/>
                <w:szCs w:val="20"/>
              </w:rPr>
            </w:pPr>
            <w:r w:rsidRPr="00DC7E2B">
              <w:rPr>
                <w:rFonts w:ascii="Calibri" w:hAnsi="Calibri" w:cs="Calibri"/>
                <w:sz w:val="22"/>
                <w:szCs w:val="20"/>
              </w:rPr>
              <w:t>We will have the mouth-watering task of tasting a variety of different breads and thinking about how bread can contribute to a balanced diet before going on to design, make, evaluate (and, of course, eat!) our own breads.</w:t>
            </w:r>
          </w:p>
          <w:p w:rsidR="00371110" w:rsidRDefault="00371110" w:rsidP="0094708F">
            <w:pPr>
              <w:rPr>
                <w:rFonts w:ascii="Calibri" w:hAnsi="Calibri" w:cs="Calibri"/>
                <w:b/>
                <w:color w:val="4472C4"/>
              </w:rPr>
            </w:pPr>
          </w:p>
        </w:tc>
        <w:tc>
          <w:tcPr>
            <w:tcW w:w="3998" w:type="dxa"/>
            <w:vMerge/>
            <w:shd w:val="clear" w:color="auto" w:fill="auto"/>
          </w:tcPr>
          <w:p w:rsidR="0094708F" w:rsidRPr="00723870" w:rsidRDefault="0094708F" w:rsidP="002363F5">
            <w:pPr>
              <w:rPr>
                <w:rFonts w:ascii="Calibri" w:hAnsi="Calibri" w:cs="Calibri"/>
                <w:sz w:val="20"/>
                <w:szCs w:val="20"/>
              </w:rPr>
            </w:pPr>
          </w:p>
        </w:tc>
      </w:tr>
      <w:tr w:rsidR="0094708F" w:rsidRPr="00723870" w:rsidTr="003D1878">
        <w:tc>
          <w:tcPr>
            <w:tcW w:w="627" w:type="dxa"/>
            <w:vMerge/>
            <w:shd w:val="clear" w:color="auto" w:fill="auto"/>
            <w:textDirection w:val="tbRl"/>
            <w:vAlign w:val="center"/>
          </w:tcPr>
          <w:p w:rsidR="0094708F" w:rsidRPr="00664AB0" w:rsidRDefault="0094708F" w:rsidP="002363F5">
            <w:pPr>
              <w:ind w:left="113" w:right="113"/>
              <w:rPr>
                <w:rFonts w:ascii="Calibri" w:hAnsi="Calibri" w:cs="Calibri"/>
              </w:rPr>
            </w:pPr>
          </w:p>
        </w:tc>
        <w:tc>
          <w:tcPr>
            <w:tcW w:w="1135" w:type="dxa"/>
            <w:shd w:val="clear" w:color="auto" w:fill="auto"/>
          </w:tcPr>
          <w:p w:rsidR="0094708F" w:rsidRDefault="0094708F" w:rsidP="002363F5">
            <w:pPr>
              <w:rPr>
                <w:rFonts w:ascii="Calibri" w:hAnsi="Calibri" w:cs="Calibri"/>
                <w:sz w:val="20"/>
                <w:szCs w:val="20"/>
              </w:rPr>
            </w:pPr>
            <w:r>
              <w:rPr>
                <w:rFonts w:ascii="Calibri" w:hAnsi="Calibri" w:cs="Calibri"/>
                <w:sz w:val="20"/>
                <w:szCs w:val="20"/>
              </w:rPr>
              <w:t>Computing</w:t>
            </w:r>
          </w:p>
        </w:tc>
        <w:tc>
          <w:tcPr>
            <w:tcW w:w="5528" w:type="dxa"/>
            <w:gridSpan w:val="2"/>
            <w:shd w:val="clear" w:color="auto" w:fill="auto"/>
          </w:tcPr>
          <w:p w:rsidR="0094708F" w:rsidRPr="0094708F" w:rsidRDefault="00F9068D" w:rsidP="0094708F">
            <w:pPr>
              <w:rPr>
                <w:rFonts w:ascii="Calibri" w:hAnsi="Calibri" w:cs="Calibri"/>
                <w:b/>
                <w:color w:val="0070C0"/>
                <w:sz w:val="22"/>
                <w:szCs w:val="20"/>
              </w:rPr>
            </w:pPr>
            <w:r>
              <w:rPr>
                <w:rFonts w:ascii="Calibri" w:hAnsi="Calibri" w:cs="Calibri"/>
                <w:b/>
                <w:color w:val="0070C0"/>
                <w:sz w:val="22"/>
                <w:szCs w:val="20"/>
              </w:rPr>
              <w:t xml:space="preserve">Coding Crash Course </w:t>
            </w:r>
          </w:p>
          <w:p w:rsidR="0094708F" w:rsidRDefault="00F9068D" w:rsidP="00F9068D">
            <w:pPr>
              <w:rPr>
                <w:rFonts w:ascii="Calibri" w:hAnsi="Calibri" w:cs="Calibri"/>
                <w:sz w:val="22"/>
                <w:szCs w:val="20"/>
              </w:rPr>
            </w:pPr>
            <w:r>
              <w:rPr>
                <w:rFonts w:ascii="Calibri" w:hAnsi="Calibri" w:cs="Calibri"/>
                <w:sz w:val="22"/>
                <w:szCs w:val="20"/>
              </w:rPr>
              <w:t xml:space="preserve">Children </w:t>
            </w:r>
            <w:proofErr w:type="gramStart"/>
            <w:r>
              <w:rPr>
                <w:rFonts w:ascii="Calibri" w:hAnsi="Calibri" w:cs="Calibri"/>
                <w:sz w:val="22"/>
                <w:szCs w:val="20"/>
              </w:rPr>
              <w:t>will be introduced</w:t>
            </w:r>
            <w:proofErr w:type="gramEnd"/>
            <w:r>
              <w:rPr>
                <w:rFonts w:ascii="Calibri" w:hAnsi="Calibri" w:cs="Calibri"/>
                <w:sz w:val="22"/>
                <w:szCs w:val="20"/>
              </w:rPr>
              <w:t xml:space="preserve"> to our new Purple Mash scheme of work with a crash course in coding. T</w:t>
            </w:r>
            <w:r w:rsidRPr="00F9068D">
              <w:rPr>
                <w:rFonts w:ascii="Calibri" w:hAnsi="Calibri" w:cs="Calibri"/>
                <w:sz w:val="22"/>
                <w:szCs w:val="20"/>
              </w:rPr>
              <w:t>he coding lessons in these units are structured around the PRIMM approach</w:t>
            </w:r>
            <w:r>
              <w:rPr>
                <w:rFonts w:ascii="Calibri" w:hAnsi="Calibri" w:cs="Calibri"/>
                <w:sz w:val="22"/>
                <w:szCs w:val="20"/>
              </w:rPr>
              <w:t xml:space="preserve">: </w:t>
            </w:r>
            <w:proofErr w:type="gramStart"/>
            <w:r w:rsidRPr="00F9068D">
              <w:rPr>
                <w:rFonts w:ascii="Calibri" w:hAnsi="Calibri" w:cs="Calibri"/>
                <w:sz w:val="22"/>
                <w:szCs w:val="20"/>
              </w:rPr>
              <w:t>Predict</w:t>
            </w:r>
            <w:r>
              <w:rPr>
                <w:rFonts w:ascii="Calibri" w:hAnsi="Calibri" w:cs="Calibri"/>
                <w:sz w:val="22"/>
                <w:szCs w:val="20"/>
              </w:rPr>
              <w:t>,</w:t>
            </w:r>
            <w:proofErr w:type="gramEnd"/>
            <w:r>
              <w:rPr>
                <w:rFonts w:ascii="Calibri" w:hAnsi="Calibri" w:cs="Calibri"/>
                <w:sz w:val="22"/>
                <w:szCs w:val="20"/>
              </w:rPr>
              <w:t xml:space="preserve"> </w:t>
            </w:r>
            <w:r w:rsidRPr="00F9068D">
              <w:rPr>
                <w:rFonts w:ascii="Calibri" w:hAnsi="Calibri" w:cs="Calibri"/>
                <w:sz w:val="22"/>
                <w:szCs w:val="20"/>
              </w:rPr>
              <w:t>Run</w:t>
            </w:r>
            <w:r>
              <w:rPr>
                <w:rFonts w:ascii="Calibri" w:hAnsi="Calibri" w:cs="Calibri"/>
                <w:sz w:val="22"/>
                <w:szCs w:val="20"/>
              </w:rPr>
              <w:t xml:space="preserve">, </w:t>
            </w:r>
            <w:r w:rsidRPr="00F9068D">
              <w:rPr>
                <w:rFonts w:ascii="Calibri" w:hAnsi="Calibri" w:cs="Calibri"/>
                <w:sz w:val="22"/>
                <w:szCs w:val="20"/>
              </w:rPr>
              <w:t>Modify</w:t>
            </w:r>
            <w:r>
              <w:rPr>
                <w:rFonts w:ascii="Calibri" w:hAnsi="Calibri" w:cs="Calibri"/>
                <w:sz w:val="22"/>
                <w:szCs w:val="20"/>
              </w:rPr>
              <w:t xml:space="preserve"> and Make. </w:t>
            </w:r>
          </w:p>
          <w:p w:rsidR="00371110" w:rsidRPr="0094708F" w:rsidRDefault="00371110" w:rsidP="0094708F">
            <w:pPr>
              <w:rPr>
                <w:rFonts w:ascii="Calibri" w:hAnsi="Calibri" w:cs="Calibri"/>
                <w:color w:val="0070C0"/>
                <w:sz w:val="22"/>
                <w:szCs w:val="20"/>
              </w:rPr>
            </w:pPr>
          </w:p>
        </w:tc>
        <w:tc>
          <w:tcPr>
            <w:tcW w:w="3998" w:type="dxa"/>
            <w:vMerge/>
            <w:shd w:val="clear" w:color="auto" w:fill="auto"/>
          </w:tcPr>
          <w:p w:rsidR="0094708F" w:rsidRPr="00723870" w:rsidRDefault="0094708F" w:rsidP="002363F5">
            <w:pPr>
              <w:rPr>
                <w:rFonts w:ascii="Calibri" w:hAnsi="Calibri" w:cs="Calibri"/>
                <w:sz w:val="20"/>
                <w:szCs w:val="20"/>
              </w:rPr>
            </w:pPr>
          </w:p>
        </w:tc>
      </w:tr>
      <w:tr w:rsidR="0094708F" w:rsidRPr="00723870" w:rsidTr="00251460">
        <w:tc>
          <w:tcPr>
            <w:tcW w:w="627" w:type="dxa"/>
            <w:vMerge/>
            <w:shd w:val="clear" w:color="auto" w:fill="auto"/>
            <w:textDirection w:val="tbRl"/>
            <w:vAlign w:val="center"/>
          </w:tcPr>
          <w:p w:rsidR="0094708F" w:rsidRPr="00664AB0" w:rsidRDefault="0094708F" w:rsidP="002363F5">
            <w:pPr>
              <w:ind w:left="113" w:right="113"/>
              <w:rPr>
                <w:rFonts w:ascii="Calibri" w:hAnsi="Calibri" w:cs="Calibri"/>
              </w:rPr>
            </w:pPr>
          </w:p>
        </w:tc>
        <w:tc>
          <w:tcPr>
            <w:tcW w:w="1135" w:type="dxa"/>
            <w:shd w:val="clear" w:color="auto" w:fill="auto"/>
          </w:tcPr>
          <w:p w:rsidR="0094708F" w:rsidRDefault="0094708F" w:rsidP="002363F5">
            <w:pPr>
              <w:rPr>
                <w:rFonts w:ascii="Calibri" w:hAnsi="Calibri" w:cs="Calibri"/>
                <w:sz w:val="20"/>
                <w:szCs w:val="20"/>
              </w:rPr>
            </w:pPr>
            <w:r>
              <w:rPr>
                <w:rFonts w:ascii="Calibri" w:hAnsi="Calibri" w:cs="Calibri"/>
                <w:sz w:val="20"/>
                <w:szCs w:val="20"/>
              </w:rPr>
              <w:t>PE</w:t>
            </w:r>
          </w:p>
        </w:tc>
        <w:tc>
          <w:tcPr>
            <w:tcW w:w="2832" w:type="dxa"/>
            <w:shd w:val="clear" w:color="auto" w:fill="auto"/>
          </w:tcPr>
          <w:p w:rsidR="000807F9" w:rsidRPr="000807F9" w:rsidRDefault="000807F9" w:rsidP="000807F9">
            <w:pPr>
              <w:rPr>
                <w:rFonts w:ascii="Calibri" w:hAnsi="Calibri" w:cs="Arial"/>
                <w:color w:val="353535"/>
                <w:sz w:val="22"/>
                <w:shd w:val="clear" w:color="auto" w:fill="FFFFFF"/>
              </w:rPr>
            </w:pPr>
            <w:r w:rsidRPr="000807F9">
              <w:rPr>
                <w:rFonts w:ascii="Calibri" w:hAnsi="Calibri" w:cs="Calibri"/>
                <w:b/>
                <w:color w:val="4472C4"/>
                <w:sz w:val="22"/>
              </w:rPr>
              <w:t>Hockey</w:t>
            </w:r>
            <w:r w:rsidRPr="000807F9">
              <w:rPr>
                <w:rFonts w:ascii="Calibri" w:hAnsi="Calibri" w:cs="Arial"/>
                <w:color w:val="353535"/>
                <w:sz w:val="22"/>
                <w:shd w:val="clear" w:color="auto" w:fill="FFFFFF"/>
              </w:rPr>
              <w:t xml:space="preserve"> </w:t>
            </w:r>
          </w:p>
          <w:p w:rsidR="00371110" w:rsidRPr="0094708F" w:rsidRDefault="000807F9" w:rsidP="000807F9">
            <w:pPr>
              <w:rPr>
                <w:rFonts w:ascii="Calibri" w:hAnsi="Calibri" w:cs="Calibri"/>
                <w:sz w:val="22"/>
              </w:rPr>
            </w:pPr>
            <w:r w:rsidRPr="000807F9">
              <w:rPr>
                <w:rFonts w:ascii="Calibri" w:hAnsi="Calibri" w:cs="Arial"/>
                <w:color w:val="353535"/>
                <w:sz w:val="22"/>
                <w:shd w:val="clear" w:color="auto" w:fill="FFFFFF"/>
              </w:rPr>
              <w:t>We will be practising our coordination and accuracy skills in sports.</w:t>
            </w:r>
          </w:p>
        </w:tc>
        <w:tc>
          <w:tcPr>
            <w:tcW w:w="2696" w:type="dxa"/>
            <w:shd w:val="clear" w:color="auto" w:fill="auto"/>
          </w:tcPr>
          <w:p w:rsidR="0094708F" w:rsidRPr="0094708F" w:rsidRDefault="000807F9" w:rsidP="0094708F">
            <w:pPr>
              <w:rPr>
                <w:rFonts w:ascii="Calibri" w:hAnsi="Calibri" w:cs="Calibri"/>
                <w:b/>
                <w:color w:val="4472C4"/>
                <w:sz w:val="22"/>
              </w:rPr>
            </w:pPr>
            <w:r>
              <w:rPr>
                <w:rFonts w:ascii="Calibri" w:hAnsi="Calibri" w:cs="Calibri"/>
                <w:b/>
                <w:color w:val="4472C4"/>
                <w:sz w:val="22"/>
              </w:rPr>
              <w:t>Dance</w:t>
            </w:r>
          </w:p>
          <w:p w:rsidR="00521DDE" w:rsidRDefault="000807F9" w:rsidP="0094708F">
            <w:pPr>
              <w:rPr>
                <w:rFonts w:ascii="Calibri" w:hAnsi="Calibri" w:cs="Calibri"/>
                <w:sz w:val="22"/>
              </w:rPr>
            </w:pPr>
            <w:r>
              <w:rPr>
                <w:rFonts w:ascii="Calibri" w:hAnsi="Calibri" w:cs="Calibri"/>
                <w:sz w:val="22"/>
              </w:rPr>
              <w:t xml:space="preserve">Sequencing inspired by sport and sporting movements. </w:t>
            </w:r>
            <w:bookmarkStart w:id="0" w:name="_GoBack"/>
            <w:bookmarkEnd w:id="0"/>
          </w:p>
          <w:p w:rsidR="00521DDE" w:rsidRDefault="00521DDE" w:rsidP="0094708F">
            <w:pPr>
              <w:rPr>
                <w:rFonts w:ascii="Calibri" w:hAnsi="Calibri" w:cs="Calibri"/>
                <w:sz w:val="22"/>
              </w:rPr>
            </w:pPr>
          </w:p>
          <w:p w:rsidR="00521DDE" w:rsidRDefault="00521DDE" w:rsidP="0094708F">
            <w:pPr>
              <w:rPr>
                <w:rFonts w:ascii="Calibri" w:hAnsi="Calibri" w:cs="Calibri"/>
                <w:sz w:val="22"/>
              </w:rPr>
            </w:pPr>
          </w:p>
          <w:p w:rsidR="00521DDE" w:rsidRPr="0094708F" w:rsidRDefault="00521DDE" w:rsidP="0094708F">
            <w:pPr>
              <w:rPr>
                <w:rFonts w:ascii="Calibri" w:hAnsi="Calibri" w:cs="Calibri"/>
                <w:sz w:val="22"/>
              </w:rPr>
            </w:pPr>
          </w:p>
        </w:tc>
        <w:tc>
          <w:tcPr>
            <w:tcW w:w="3998" w:type="dxa"/>
            <w:vMerge/>
            <w:shd w:val="clear" w:color="auto" w:fill="auto"/>
          </w:tcPr>
          <w:p w:rsidR="0094708F" w:rsidRPr="00723870" w:rsidRDefault="0094708F" w:rsidP="002363F5">
            <w:pPr>
              <w:rPr>
                <w:rFonts w:ascii="Calibri" w:hAnsi="Calibri" w:cs="Calibri"/>
                <w:sz w:val="20"/>
                <w:szCs w:val="20"/>
              </w:rPr>
            </w:pPr>
          </w:p>
        </w:tc>
      </w:tr>
    </w:tbl>
    <w:p w:rsidR="00C716CC" w:rsidRPr="00723870" w:rsidRDefault="00C716CC">
      <w:pPr>
        <w:rPr>
          <w:rFonts w:ascii="Calibri" w:hAnsi="Calibri" w:cs="Calibri"/>
          <w:sz w:val="20"/>
          <w:szCs w:val="20"/>
        </w:rPr>
      </w:pPr>
    </w:p>
    <w:p w:rsidR="00C651B7" w:rsidRPr="00723870" w:rsidRDefault="00C651B7">
      <w:pPr>
        <w:rPr>
          <w:rFonts w:ascii="Calibri" w:hAnsi="Calibri" w:cs="Calibri"/>
          <w:sz w:val="20"/>
          <w:szCs w:val="20"/>
        </w:rPr>
      </w:pPr>
    </w:p>
    <w:sectPr w:rsidR="00C651B7" w:rsidRPr="00723870" w:rsidSect="00FA60AC">
      <w:headerReference w:type="default" r:id="rId8"/>
      <w:pgSz w:w="11906" w:h="16838"/>
      <w:pgMar w:top="851" w:right="1800"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988" w:rsidRDefault="00A61988">
      <w:r>
        <w:separator/>
      </w:r>
    </w:p>
  </w:endnote>
  <w:endnote w:type="continuationSeparator" w:id="0">
    <w:p w:rsidR="00A61988" w:rsidRDefault="00A6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988" w:rsidRDefault="00A61988">
      <w:r>
        <w:separator/>
      </w:r>
    </w:p>
  </w:footnote>
  <w:footnote w:type="continuationSeparator" w:id="0">
    <w:p w:rsidR="00A61988" w:rsidRDefault="00A61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FB0" w:rsidRPr="00C62AE2" w:rsidRDefault="001A4FB0">
    <w:pPr>
      <w:pStyle w:val="Header"/>
      <w:rPr>
        <w:rFonts w:asciiTheme="minorHAnsi" w:hAnsiTheme="minorHAnsi" w:cstheme="minorHAnsi"/>
      </w:rPr>
    </w:pPr>
    <w:r w:rsidRPr="00C62AE2">
      <w:rPr>
        <w:rFonts w:asciiTheme="minorHAnsi" w:hAnsiTheme="minorHAnsi" w:cstheme="minorHAnsi"/>
      </w:rPr>
      <w:t xml:space="preserve">Year </w:t>
    </w:r>
    <w:r w:rsidR="00C72C9F">
      <w:rPr>
        <w:rFonts w:asciiTheme="minorHAnsi" w:hAnsiTheme="minorHAnsi" w:cstheme="minorHAnsi"/>
      </w:rPr>
      <w:t>5</w:t>
    </w:r>
    <w:r w:rsidRPr="00C62AE2">
      <w:rPr>
        <w:rFonts w:asciiTheme="minorHAnsi" w:hAnsiTheme="minorHAnsi" w:cstheme="minorHAnsi"/>
      </w:rPr>
      <w:t xml:space="preserve"> </w:t>
    </w:r>
    <w:r w:rsidR="00091DA6" w:rsidRPr="00C62AE2">
      <w:rPr>
        <w:rFonts w:asciiTheme="minorHAnsi" w:hAnsiTheme="minorHAnsi" w:cstheme="minorHAnsi"/>
      </w:rPr>
      <w:t xml:space="preserve">Curriculum </w:t>
    </w:r>
    <w:r w:rsidR="00C651B7">
      <w:rPr>
        <w:rFonts w:asciiTheme="minorHAnsi" w:hAnsiTheme="minorHAnsi" w:cstheme="minorHAnsi"/>
      </w:rPr>
      <w:t>Spring 1</w:t>
    </w:r>
    <w:r w:rsidR="00B37D63">
      <w:rPr>
        <w:rFonts w:asciiTheme="minorHAnsi" w:hAnsiTheme="minorHAnsi" w:cstheme="minorHAnsi"/>
      </w:rPr>
      <w:t xml:space="preserve"> </w:t>
    </w:r>
    <w:r w:rsidR="002136AC">
      <w:rPr>
        <w:rFonts w:asciiTheme="minorHAnsi" w:hAnsiTheme="minorHAnsi" w:cstheme="minorHAnsi"/>
      </w:rPr>
      <w:t>2023/2024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3CCC"/>
    <w:multiLevelType w:val="hybridMultilevel"/>
    <w:tmpl w:val="2D48A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F14DB"/>
    <w:multiLevelType w:val="hybridMultilevel"/>
    <w:tmpl w:val="B222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E6D5F"/>
    <w:multiLevelType w:val="hybridMultilevel"/>
    <w:tmpl w:val="78B2C016"/>
    <w:lvl w:ilvl="0" w:tplc="22F685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B86E56"/>
    <w:multiLevelType w:val="hybridMultilevel"/>
    <w:tmpl w:val="ABD4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E5B49"/>
    <w:multiLevelType w:val="hybridMultilevel"/>
    <w:tmpl w:val="7FB22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40619F"/>
    <w:multiLevelType w:val="hybridMultilevel"/>
    <w:tmpl w:val="E496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71454"/>
    <w:multiLevelType w:val="hybridMultilevel"/>
    <w:tmpl w:val="0A5CE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2D09A3"/>
    <w:multiLevelType w:val="hybridMultilevel"/>
    <w:tmpl w:val="8FA650A6"/>
    <w:lvl w:ilvl="0" w:tplc="38627F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DE5727"/>
    <w:multiLevelType w:val="hybridMultilevel"/>
    <w:tmpl w:val="96F8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DB479B"/>
    <w:multiLevelType w:val="hybridMultilevel"/>
    <w:tmpl w:val="ACA0F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C22D4"/>
    <w:multiLevelType w:val="hybridMultilevel"/>
    <w:tmpl w:val="C882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CE2075"/>
    <w:multiLevelType w:val="hybridMultilevel"/>
    <w:tmpl w:val="4FD0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2E1E0F"/>
    <w:multiLevelType w:val="hybridMultilevel"/>
    <w:tmpl w:val="D51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DC7030"/>
    <w:multiLevelType w:val="hybridMultilevel"/>
    <w:tmpl w:val="49A2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F012A4"/>
    <w:multiLevelType w:val="hybridMultilevel"/>
    <w:tmpl w:val="7656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376D95"/>
    <w:multiLevelType w:val="hybridMultilevel"/>
    <w:tmpl w:val="9A2403DC"/>
    <w:lvl w:ilvl="0" w:tplc="6AA4AF7A">
      <w:numFmt w:val="bullet"/>
      <w:lvlText w:val="•"/>
      <w:lvlJc w:val="left"/>
      <w:pPr>
        <w:ind w:left="1080" w:hanging="72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5741CA"/>
    <w:multiLevelType w:val="hybridMultilevel"/>
    <w:tmpl w:val="1682DB1E"/>
    <w:lvl w:ilvl="0" w:tplc="6AA4AF7A">
      <w:numFmt w:val="bullet"/>
      <w:lvlText w:val="•"/>
      <w:lvlJc w:val="left"/>
      <w:pPr>
        <w:ind w:left="1080" w:hanging="72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FD6DE6"/>
    <w:multiLevelType w:val="hybridMultilevel"/>
    <w:tmpl w:val="618CA1C8"/>
    <w:lvl w:ilvl="0" w:tplc="D4AEC4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7"/>
  </w:num>
  <w:num w:numId="4">
    <w:abstractNumId w:val="1"/>
  </w:num>
  <w:num w:numId="5">
    <w:abstractNumId w:val="12"/>
  </w:num>
  <w:num w:numId="6">
    <w:abstractNumId w:val="8"/>
  </w:num>
  <w:num w:numId="7">
    <w:abstractNumId w:val="16"/>
  </w:num>
  <w:num w:numId="8">
    <w:abstractNumId w:val="15"/>
  </w:num>
  <w:num w:numId="9">
    <w:abstractNumId w:val="4"/>
  </w:num>
  <w:num w:numId="10">
    <w:abstractNumId w:val="10"/>
  </w:num>
  <w:num w:numId="11">
    <w:abstractNumId w:val="3"/>
  </w:num>
  <w:num w:numId="12">
    <w:abstractNumId w:val="5"/>
  </w:num>
  <w:num w:numId="13">
    <w:abstractNumId w:val="9"/>
  </w:num>
  <w:num w:numId="14">
    <w:abstractNumId w:val="13"/>
  </w:num>
  <w:num w:numId="15">
    <w:abstractNumId w:val="6"/>
  </w:num>
  <w:num w:numId="16">
    <w:abstractNumId w:val="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B8"/>
    <w:rsid w:val="00006230"/>
    <w:rsid w:val="00020405"/>
    <w:rsid w:val="0003237E"/>
    <w:rsid w:val="00052031"/>
    <w:rsid w:val="00061B24"/>
    <w:rsid w:val="000733B2"/>
    <w:rsid w:val="000807F9"/>
    <w:rsid w:val="00091DA6"/>
    <w:rsid w:val="000A563B"/>
    <w:rsid w:val="000B4938"/>
    <w:rsid w:val="000D4782"/>
    <w:rsid w:val="000D6040"/>
    <w:rsid w:val="000D6F3F"/>
    <w:rsid w:val="000E5BB9"/>
    <w:rsid w:val="00101942"/>
    <w:rsid w:val="0014481C"/>
    <w:rsid w:val="0015489F"/>
    <w:rsid w:val="00180B3B"/>
    <w:rsid w:val="0018387E"/>
    <w:rsid w:val="001A4FB0"/>
    <w:rsid w:val="001B2862"/>
    <w:rsid w:val="001B51C5"/>
    <w:rsid w:val="001D5750"/>
    <w:rsid w:val="001E76A7"/>
    <w:rsid w:val="0020195A"/>
    <w:rsid w:val="002063D4"/>
    <w:rsid w:val="002136AC"/>
    <w:rsid w:val="002226C8"/>
    <w:rsid w:val="002363F5"/>
    <w:rsid w:val="00242A3D"/>
    <w:rsid w:val="0026528D"/>
    <w:rsid w:val="0026634C"/>
    <w:rsid w:val="002751E1"/>
    <w:rsid w:val="002A38D3"/>
    <w:rsid w:val="002A78AA"/>
    <w:rsid w:val="003127BB"/>
    <w:rsid w:val="00370735"/>
    <w:rsid w:val="00370E8A"/>
    <w:rsid w:val="00371110"/>
    <w:rsid w:val="003756E5"/>
    <w:rsid w:val="00383FB2"/>
    <w:rsid w:val="00384029"/>
    <w:rsid w:val="00391EB3"/>
    <w:rsid w:val="00392E46"/>
    <w:rsid w:val="003A0A30"/>
    <w:rsid w:val="003B4994"/>
    <w:rsid w:val="003C1CE2"/>
    <w:rsid w:val="003C3A56"/>
    <w:rsid w:val="003C54B6"/>
    <w:rsid w:val="003C5ED5"/>
    <w:rsid w:val="003D1CB8"/>
    <w:rsid w:val="003F1E44"/>
    <w:rsid w:val="00406249"/>
    <w:rsid w:val="00411D8B"/>
    <w:rsid w:val="00417FC6"/>
    <w:rsid w:val="004245F5"/>
    <w:rsid w:val="00435BD4"/>
    <w:rsid w:val="004365C9"/>
    <w:rsid w:val="00451C83"/>
    <w:rsid w:val="00452B53"/>
    <w:rsid w:val="00453EBD"/>
    <w:rsid w:val="00457A0D"/>
    <w:rsid w:val="00475479"/>
    <w:rsid w:val="004774C0"/>
    <w:rsid w:val="00490622"/>
    <w:rsid w:val="00492334"/>
    <w:rsid w:val="004A61DF"/>
    <w:rsid w:val="004A77B3"/>
    <w:rsid w:val="004C4B53"/>
    <w:rsid w:val="004D1C2F"/>
    <w:rsid w:val="005008DA"/>
    <w:rsid w:val="005104EA"/>
    <w:rsid w:val="00516044"/>
    <w:rsid w:val="00521DDE"/>
    <w:rsid w:val="00530CEA"/>
    <w:rsid w:val="005349C9"/>
    <w:rsid w:val="00541B6C"/>
    <w:rsid w:val="005442F8"/>
    <w:rsid w:val="005452F2"/>
    <w:rsid w:val="00545C21"/>
    <w:rsid w:val="005508D5"/>
    <w:rsid w:val="00552B5D"/>
    <w:rsid w:val="005530C4"/>
    <w:rsid w:val="00567F2B"/>
    <w:rsid w:val="0057105D"/>
    <w:rsid w:val="005B1369"/>
    <w:rsid w:val="005B6BBC"/>
    <w:rsid w:val="005C1857"/>
    <w:rsid w:val="005D3E43"/>
    <w:rsid w:val="00600F3F"/>
    <w:rsid w:val="00611C69"/>
    <w:rsid w:val="00614AD8"/>
    <w:rsid w:val="00620BD3"/>
    <w:rsid w:val="00647A5F"/>
    <w:rsid w:val="00664AB0"/>
    <w:rsid w:val="00681EEF"/>
    <w:rsid w:val="00694109"/>
    <w:rsid w:val="006967AB"/>
    <w:rsid w:val="006D6E09"/>
    <w:rsid w:val="006F2225"/>
    <w:rsid w:val="00700987"/>
    <w:rsid w:val="00704D7E"/>
    <w:rsid w:val="0070689C"/>
    <w:rsid w:val="00707D0D"/>
    <w:rsid w:val="00722D43"/>
    <w:rsid w:val="00722F5E"/>
    <w:rsid w:val="00723870"/>
    <w:rsid w:val="00725629"/>
    <w:rsid w:val="0073153A"/>
    <w:rsid w:val="00753318"/>
    <w:rsid w:val="00776A3C"/>
    <w:rsid w:val="00781BB3"/>
    <w:rsid w:val="00791A3A"/>
    <w:rsid w:val="007A03D0"/>
    <w:rsid w:val="007C0497"/>
    <w:rsid w:val="007C4716"/>
    <w:rsid w:val="007C5554"/>
    <w:rsid w:val="007E3790"/>
    <w:rsid w:val="007F2ABC"/>
    <w:rsid w:val="008009E3"/>
    <w:rsid w:val="008106EC"/>
    <w:rsid w:val="008147B1"/>
    <w:rsid w:val="008152FA"/>
    <w:rsid w:val="008276BC"/>
    <w:rsid w:val="00831605"/>
    <w:rsid w:val="00833985"/>
    <w:rsid w:val="00860DFD"/>
    <w:rsid w:val="008667E0"/>
    <w:rsid w:val="00874576"/>
    <w:rsid w:val="00892689"/>
    <w:rsid w:val="008979BB"/>
    <w:rsid w:val="008B68D9"/>
    <w:rsid w:val="008B7C78"/>
    <w:rsid w:val="008F3B70"/>
    <w:rsid w:val="00901009"/>
    <w:rsid w:val="00901D4C"/>
    <w:rsid w:val="009128B3"/>
    <w:rsid w:val="00914225"/>
    <w:rsid w:val="009158E9"/>
    <w:rsid w:val="00925AB0"/>
    <w:rsid w:val="00941307"/>
    <w:rsid w:val="009431FA"/>
    <w:rsid w:val="0094708F"/>
    <w:rsid w:val="00953A25"/>
    <w:rsid w:val="00980150"/>
    <w:rsid w:val="00980D57"/>
    <w:rsid w:val="00984692"/>
    <w:rsid w:val="009A698B"/>
    <w:rsid w:val="009A702F"/>
    <w:rsid w:val="009A7CA9"/>
    <w:rsid w:val="009C4559"/>
    <w:rsid w:val="00A11382"/>
    <w:rsid w:val="00A23A4E"/>
    <w:rsid w:val="00A47552"/>
    <w:rsid w:val="00A5176A"/>
    <w:rsid w:val="00A57DBD"/>
    <w:rsid w:val="00A61988"/>
    <w:rsid w:val="00A64BB5"/>
    <w:rsid w:val="00A672D9"/>
    <w:rsid w:val="00A71E61"/>
    <w:rsid w:val="00A75ADE"/>
    <w:rsid w:val="00A772BF"/>
    <w:rsid w:val="00A93362"/>
    <w:rsid w:val="00AB7F63"/>
    <w:rsid w:val="00AD3989"/>
    <w:rsid w:val="00AF68D4"/>
    <w:rsid w:val="00B1348B"/>
    <w:rsid w:val="00B37D63"/>
    <w:rsid w:val="00B564B8"/>
    <w:rsid w:val="00B655EA"/>
    <w:rsid w:val="00B66E53"/>
    <w:rsid w:val="00B756FA"/>
    <w:rsid w:val="00B764E3"/>
    <w:rsid w:val="00BB6B8F"/>
    <w:rsid w:val="00BC3902"/>
    <w:rsid w:val="00BD6DE8"/>
    <w:rsid w:val="00BF3C96"/>
    <w:rsid w:val="00C02FE6"/>
    <w:rsid w:val="00C52957"/>
    <w:rsid w:val="00C530AA"/>
    <w:rsid w:val="00C62AE2"/>
    <w:rsid w:val="00C651B7"/>
    <w:rsid w:val="00C716CC"/>
    <w:rsid w:val="00C72C9F"/>
    <w:rsid w:val="00C800E8"/>
    <w:rsid w:val="00CC154C"/>
    <w:rsid w:val="00CD0D14"/>
    <w:rsid w:val="00CD4956"/>
    <w:rsid w:val="00CE15B4"/>
    <w:rsid w:val="00CF35EB"/>
    <w:rsid w:val="00D54427"/>
    <w:rsid w:val="00D545F5"/>
    <w:rsid w:val="00D55E9F"/>
    <w:rsid w:val="00D5673F"/>
    <w:rsid w:val="00D77C73"/>
    <w:rsid w:val="00D837E4"/>
    <w:rsid w:val="00DE4C6E"/>
    <w:rsid w:val="00E002CC"/>
    <w:rsid w:val="00E175A3"/>
    <w:rsid w:val="00E24D39"/>
    <w:rsid w:val="00E26D80"/>
    <w:rsid w:val="00E51BE0"/>
    <w:rsid w:val="00E61D2D"/>
    <w:rsid w:val="00E72E64"/>
    <w:rsid w:val="00E83B95"/>
    <w:rsid w:val="00E955AA"/>
    <w:rsid w:val="00EB588B"/>
    <w:rsid w:val="00ED1501"/>
    <w:rsid w:val="00ED2D08"/>
    <w:rsid w:val="00F00A0D"/>
    <w:rsid w:val="00F32B48"/>
    <w:rsid w:val="00F453B3"/>
    <w:rsid w:val="00F5762A"/>
    <w:rsid w:val="00F6533C"/>
    <w:rsid w:val="00F706BE"/>
    <w:rsid w:val="00F73896"/>
    <w:rsid w:val="00F752FF"/>
    <w:rsid w:val="00F85104"/>
    <w:rsid w:val="00F9068D"/>
    <w:rsid w:val="00F92E0B"/>
    <w:rsid w:val="00FA60AC"/>
    <w:rsid w:val="00FC367B"/>
    <w:rsid w:val="00FC3FEE"/>
    <w:rsid w:val="00FC5236"/>
    <w:rsid w:val="00FC55D5"/>
    <w:rsid w:val="00FC7C1F"/>
    <w:rsid w:val="00FD5BD8"/>
    <w:rsid w:val="00FE4106"/>
    <w:rsid w:val="00FE7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BBABA"/>
  <w15:chartTrackingRefBased/>
  <w15:docId w15:val="{66D8F68D-8508-420D-8DD9-0ABE41FC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6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1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70735"/>
    <w:pPr>
      <w:tabs>
        <w:tab w:val="center" w:pos="4153"/>
        <w:tab w:val="right" w:pos="8306"/>
      </w:tabs>
    </w:pPr>
  </w:style>
  <w:style w:type="paragraph" w:styleId="Footer">
    <w:name w:val="footer"/>
    <w:basedOn w:val="Normal"/>
    <w:rsid w:val="00370735"/>
    <w:pPr>
      <w:tabs>
        <w:tab w:val="center" w:pos="4153"/>
        <w:tab w:val="right" w:pos="8306"/>
      </w:tabs>
    </w:pPr>
  </w:style>
  <w:style w:type="paragraph" w:customStyle="1" w:styleId="Default">
    <w:name w:val="Default"/>
    <w:rsid w:val="00980150"/>
    <w:pPr>
      <w:autoSpaceDE w:val="0"/>
      <w:autoSpaceDN w:val="0"/>
      <w:adjustRightInd w:val="0"/>
    </w:pPr>
    <w:rPr>
      <w:rFonts w:ascii="Arial" w:hAnsi="Arial" w:cs="Arial"/>
      <w:color w:val="000000"/>
      <w:sz w:val="24"/>
      <w:szCs w:val="24"/>
      <w:lang w:val="en-US" w:eastAsia="en-US"/>
    </w:rPr>
  </w:style>
  <w:style w:type="character" w:customStyle="1" w:styleId="apple-converted-space">
    <w:name w:val="apple-converted-space"/>
    <w:rsid w:val="00E175A3"/>
  </w:style>
  <w:style w:type="paragraph" w:styleId="ListParagraph">
    <w:name w:val="List Paragraph"/>
    <w:basedOn w:val="Normal"/>
    <w:uiPriority w:val="34"/>
    <w:qFormat/>
    <w:rsid w:val="00925AB0"/>
    <w:pPr>
      <w:ind w:left="720"/>
      <w:contextualSpacing/>
    </w:pPr>
    <w:rPr>
      <w:lang w:val="en-US" w:eastAsia="en-US"/>
    </w:rPr>
  </w:style>
  <w:style w:type="paragraph" w:styleId="BodyText">
    <w:name w:val="Body Text"/>
    <w:basedOn w:val="Normal"/>
    <w:link w:val="BodyTextChar"/>
    <w:rsid w:val="002A78AA"/>
    <w:pPr>
      <w:spacing w:line="360" w:lineRule="atLeast"/>
    </w:pPr>
    <w:rPr>
      <w:rFonts w:ascii="Arial" w:hAnsi="Arial"/>
      <w:snapToGrid w:val="0"/>
      <w:color w:val="000000"/>
      <w:szCs w:val="20"/>
      <w:lang w:val="en-AU" w:eastAsia="en-US"/>
    </w:rPr>
  </w:style>
  <w:style w:type="character" w:customStyle="1" w:styleId="BodyTextChar">
    <w:name w:val="Body Text Char"/>
    <w:link w:val="BodyText"/>
    <w:rsid w:val="002A78AA"/>
    <w:rPr>
      <w:rFonts w:ascii="Arial" w:hAnsi="Arial"/>
      <w:snapToGrid w:val="0"/>
      <w:color w:val="000000"/>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1CE1C-A58E-43DD-A261-8A63241FA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Autumn 1</vt:lpstr>
    </vt:vector>
  </TitlesOfParts>
  <Company>Primary School</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Autumn 1</dc:title>
  <dc:subject/>
  <dc:creator>s.dodds</dc:creator>
  <cp:keywords/>
  <cp:lastModifiedBy>S Hudson-Dodds</cp:lastModifiedBy>
  <cp:revision>2</cp:revision>
  <cp:lastPrinted>2015-03-30T14:38:00Z</cp:lastPrinted>
  <dcterms:created xsi:type="dcterms:W3CDTF">2024-01-02T11:51:00Z</dcterms:created>
  <dcterms:modified xsi:type="dcterms:W3CDTF">2024-01-02T11:51:00Z</dcterms:modified>
</cp:coreProperties>
</file>